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W w:w="0" w:type="auto"/>
        <w:tblInd w:w="112" w:type="dxa"/>
        <w:tblLook w:val="04A0" w:firstRow="1" w:lastRow="0" w:firstColumn="1" w:lastColumn="0" w:noHBand="0" w:noVBand="1"/>
      </w:tblPr>
      <w:tblGrid>
        <w:gridCol w:w="10304"/>
      </w:tblGrid>
      <w:tr w:rsidR="00A61C2B" w:rsidRPr="00885A2D" w14:paraId="2A0F3271" w14:textId="77777777" w:rsidTr="00BF5C40">
        <w:tc>
          <w:tcPr>
            <w:tcW w:w="10304" w:type="dxa"/>
          </w:tcPr>
          <w:p w14:paraId="55E0BF13" w14:textId="77777777" w:rsidR="00A61C2B" w:rsidRPr="00335C98" w:rsidRDefault="00A61C2B" w:rsidP="00A61C2B">
            <w:pPr>
              <w:pStyle w:val="Corpotesto"/>
              <w:spacing w:line="252" w:lineRule="auto"/>
              <w:jc w:val="both"/>
              <w:rPr>
                <w:rFonts w:asciiTheme="minorHAnsi" w:hAnsiTheme="minorHAnsi" w:cstheme="minorHAnsi"/>
                <w:w w:val="105"/>
                <w:sz w:val="20"/>
                <w:szCs w:val="20"/>
                <w:lang w:val="it-IT"/>
              </w:rPr>
            </w:pPr>
            <w:r w:rsidRPr="00335C98">
              <w:rPr>
                <w:rFonts w:asciiTheme="minorHAnsi" w:hAnsiTheme="minorHAnsi" w:cstheme="minorHAnsi"/>
                <w:w w:val="105"/>
                <w:sz w:val="20"/>
                <w:szCs w:val="20"/>
                <w:lang w:val="it-IT"/>
              </w:rPr>
              <w:t xml:space="preserve">Il sottoscritto                                                            nato a                                  il                       </w:t>
            </w:r>
          </w:p>
        </w:tc>
      </w:tr>
      <w:tr w:rsidR="00A61C2B" w:rsidRPr="00335C98" w14:paraId="68D4512D" w14:textId="77777777" w:rsidTr="00BF5C40">
        <w:tc>
          <w:tcPr>
            <w:tcW w:w="10304" w:type="dxa"/>
          </w:tcPr>
          <w:p w14:paraId="240EDA2A" w14:textId="77777777" w:rsidR="00A61C2B" w:rsidRPr="00335C98" w:rsidRDefault="00A61C2B" w:rsidP="002E48BA">
            <w:pPr>
              <w:pStyle w:val="Corpotesto"/>
              <w:spacing w:line="252" w:lineRule="auto"/>
              <w:jc w:val="both"/>
              <w:rPr>
                <w:rFonts w:asciiTheme="minorHAnsi" w:hAnsiTheme="minorHAnsi" w:cstheme="minorHAnsi"/>
                <w:w w:val="105"/>
                <w:sz w:val="20"/>
                <w:szCs w:val="20"/>
                <w:lang w:val="it-IT"/>
              </w:rPr>
            </w:pPr>
            <w:r w:rsidRPr="00335C98">
              <w:rPr>
                <w:rFonts w:asciiTheme="minorHAnsi" w:hAnsiTheme="minorHAnsi" w:cstheme="minorHAnsi"/>
                <w:w w:val="105"/>
                <w:sz w:val="20"/>
                <w:szCs w:val="20"/>
                <w:lang w:val="it-IT"/>
              </w:rPr>
              <w:t xml:space="preserve">C.F                                            </w:t>
            </w:r>
          </w:p>
        </w:tc>
      </w:tr>
      <w:tr w:rsidR="00A61C2B" w:rsidRPr="00885A2D" w14:paraId="60B802F5" w14:textId="77777777" w:rsidTr="00BF5C40">
        <w:tc>
          <w:tcPr>
            <w:tcW w:w="10304" w:type="dxa"/>
          </w:tcPr>
          <w:p w14:paraId="343B15F9" w14:textId="77777777" w:rsidR="00A61C2B" w:rsidRPr="00335C98" w:rsidRDefault="009432A4" w:rsidP="002E48BA">
            <w:pPr>
              <w:pStyle w:val="Corpotesto"/>
              <w:spacing w:line="252" w:lineRule="auto"/>
              <w:jc w:val="both"/>
              <w:rPr>
                <w:rFonts w:cstheme="minorHAnsi"/>
                <w:lang w:val="it-IT"/>
              </w:rPr>
            </w:pPr>
            <w:r w:rsidRPr="00335C98">
              <w:rPr>
                <w:rFonts w:cstheme="minorHAnsi"/>
                <w:lang w:val="it-IT"/>
              </w:rPr>
              <w:t>Con incarico di Commissione \ funzione</w:t>
            </w:r>
            <w:r w:rsidR="00335C98">
              <w:rPr>
                <w:rFonts w:cstheme="minorHAnsi"/>
                <w:lang w:val="it-IT"/>
              </w:rPr>
              <w:t xml:space="preserve"> </w:t>
            </w:r>
            <w:r w:rsidRPr="00335C98">
              <w:rPr>
                <w:rFonts w:cstheme="minorHAnsi"/>
                <w:lang w:val="it-IT"/>
              </w:rPr>
              <w:t>- (</w:t>
            </w:r>
            <w:proofErr w:type="spellStart"/>
            <w:r w:rsidRPr="00335C98">
              <w:rPr>
                <w:rFonts w:cstheme="minorHAnsi"/>
                <w:lang w:val="it-IT"/>
              </w:rPr>
              <w:t>rif</w:t>
            </w:r>
            <w:proofErr w:type="spellEnd"/>
            <w:r w:rsidRPr="00335C98">
              <w:rPr>
                <w:rFonts w:cstheme="minorHAnsi"/>
                <w:lang w:val="it-IT"/>
              </w:rPr>
              <w:t xml:space="preserve"> bando</w:t>
            </w:r>
            <w:r w:rsidR="00772C87" w:rsidRPr="00335C98">
              <w:rPr>
                <w:rFonts w:cstheme="minorHAnsi"/>
                <w:lang w:val="it-IT"/>
              </w:rPr>
              <w:t xml:space="preserve"> di Gara</w:t>
            </w:r>
            <w:r w:rsidRPr="00335C98">
              <w:rPr>
                <w:rFonts w:cstheme="minorHAnsi"/>
                <w:lang w:val="it-IT"/>
              </w:rPr>
              <w:t>):</w:t>
            </w:r>
          </w:p>
          <w:p w14:paraId="59C6B724" w14:textId="77777777" w:rsidR="009432A4" w:rsidRPr="00335C98" w:rsidRDefault="009432A4" w:rsidP="002E48BA">
            <w:pPr>
              <w:pStyle w:val="Corpotesto"/>
              <w:spacing w:line="252" w:lineRule="auto"/>
              <w:jc w:val="both"/>
              <w:rPr>
                <w:rFonts w:cstheme="minorHAnsi"/>
                <w:lang w:val="it-IT"/>
              </w:rPr>
            </w:pPr>
          </w:p>
          <w:p w14:paraId="376CB712" w14:textId="77777777" w:rsidR="009432A4" w:rsidRPr="00335C98" w:rsidRDefault="009432A4" w:rsidP="002E48BA">
            <w:pPr>
              <w:pStyle w:val="Corpotesto"/>
              <w:spacing w:line="252" w:lineRule="auto"/>
              <w:jc w:val="both"/>
              <w:rPr>
                <w:rFonts w:cstheme="minorHAnsi"/>
                <w:lang w:val="it-IT"/>
              </w:rPr>
            </w:pPr>
          </w:p>
        </w:tc>
      </w:tr>
    </w:tbl>
    <w:p w14:paraId="0E564D8B" w14:textId="77777777" w:rsidR="00335C98" w:rsidRPr="00335C98" w:rsidRDefault="00CC6135" w:rsidP="00335C98">
      <w:pPr>
        <w:pStyle w:val="Paragrafoelenco"/>
        <w:numPr>
          <w:ilvl w:val="0"/>
          <w:numId w:val="7"/>
        </w:numPr>
        <w:tabs>
          <w:tab w:val="left" w:pos="473"/>
        </w:tabs>
        <w:rPr>
          <w:rFonts w:asciiTheme="minorHAnsi" w:hAnsiTheme="minorHAnsi" w:cstheme="minorHAnsi"/>
          <w:sz w:val="20"/>
          <w:szCs w:val="20"/>
          <w:lang w:val="it-IT"/>
        </w:rPr>
      </w:pP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membro di Commissioni di</w:t>
      </w:r>
      <w:r w:rsidRPr="00335C98">
        <w:rPr>
          <w:rFonts w:asciiTheme="minorHAnsi" w:hAnsiTheme="minorHAnsi" w:cstheme="minorHAnsi"/>
          <w:spacing w:val="-7"/>
          <w:w w:val="105"/>
          <w:sz w:val="20"/>
          <w:szCs w:val="20"/>
          <w:lang w:val="it-IT"/>
        </w:rPr>
        <w:t xml:space="preserve"> </w:t>
      </w: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Gara;</w:t>
      </w:r>
    </w:p>
    <w:p w14:paraId="1FE98D7D" w14:textId="77777777" w:rsidR="00CC6135" w:rsidRPr="0014762D" w:rsidRDefault="00CC6135" w:rsidP="00335C98">
      <w:pPr>
        <w:pStyle w:val="Paragrafoelenco"/>
        <w:numPr>
          <w:ilvl w:val="0"/>
          <w:numId w:val="7"/>
        </w:numPr>
        <w:tabs>
          <w:tab w:val="left" w:pos="473"/>
        </w:tabs>
        <w:rPr>
          <w:rFonts w:asciiTheme="minorHAnsi" w:hAnsiTheme="minorHAnsi" w:cstheme="minorHAnsi"/>
          <w:sz w:val="20"/>
          <w:szCs w:val="20"/>
          <w:lang w:val="it-IT"/>
        </w:rPr>
      </w:pPr>
      <w:bookmarkStart w:id="0" w:name="OLE_LINK37"/>
      <w:bookmarkStart w:id="1" w:name="OLE_LINK38"/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incaricato in procedure di affidamento di forniture, servizi;</w:t>
      </w:r>
    </w:p>
    <w:p w14:paraId="5DE5AC88" w14:textId="77777777" w:rsidR="0014762D" w:rsidRPr="0014762D" w:rsidRDefault="0014762D" w:rsidP="0014762D">
      <w:pPr>
        <w:pStyle w:val="Paragrafoelenco"/>
        <w:numPr>
          <w:ilvl w:val="0"/>
          <w:numId w:val="7"/>
        </w:numPr>
        <w:tabs>
          <w:tab w:val="left" w:pos="473"/>
        </w:tabs>
        <w:rPr>
          <w:rFonts w:asciiTheme="minorHAnsi" w:hAnsiTheme="minorHAnsi" w:cstheme="minorHAnsi"/>
          <w:sz w:val="20"/>
          <w:szCs w:val="20"/>
          <w:lang w:val="it-IT"/>
        </w:rPr>
      </w:pP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incaricato </w:t>
      </w:r>
      <w:r>
        <w:rPr>
          <w:rFonts w:asciiTheme="minorHAnsi" w:hAnsiTheme="minorHAnsi" w:cstheme="minorHAnsi"/>
          <w:w w:val="105"/>
          <w:sz w:val="20"/>
          <w:szCs w:val="20"/>
          <w:lang w:val="it-IT"/>
        </w:rPr>
        <w:t>di selezione di personale</w:t>
      </w:r>
    </w:p>
    <w:bookmarkEnd w:id="0"/>
    <w:bookmarkEnd w:id="1"/>
    <w:p w14:paraId="4F18B91E" w14:textId="77777777" w:rsidR="00CC6135" w:rsidRPr="00335C98" w:rsidRDefault="00CC6135" w:rsidP="00CC6135">
      <w:pPr>
        <w:pStyle w:val="Paragrafoelenco"/>
        <w:numPr>
          <w:ilvl w:val="0"/>
          <w:numId w:val="7"/>
        </w:numPr>
        <w:tabs>
          <w:tab w:val="left" w:pos="473"/>
          <w:tab w:val="left" w:pos="4796"/>
        </w:tabs>
        <w:spacing w:before="82"/>
        <w:rPr>
          <w:rFonts w:asciiTheme="minorHAnsi" w:hAnsiTheme="minorHAnsi" w:cstheme="minorHAnsi"/>
          <w:sz w:val="20"/>
          <w:szCs w:val="20"/>
          <w:lang w:val="it-IT"/>
        </w:rPr>
      </w:pP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Altro</w:t>
      </w:r>
      <w:r w:rsidRPr="00335C98">
        <w:rPr>
          <w:rFonts w:asciiTheme="minorHAnsi" w:hAnsiTheme="minorHAnsi" w:cstheme="minorHAnsi"/>
          <w:spacing w:val="3"/>
          <w:w w:val="105"/>
          <w:sz w:val="20"/>
          <w:szCs w:val="20"/>
          <w:lang w:val="it-IT"/>
        </w:rPr>
        <w:t>:</w:t>
      </w:r>
      <w:r w:rsidRPr="00335C98">
        <w:rPr>
          <w:rFonts w:asciiTheme="minorHAnsi" w:hAnsiTheme="minorHAnsi" w:cstheme="minorHAnsi"/>
          <w:spacing w:val="3"/>
          <w:w w:val="103"/>
          <w:sz w:val="20"/>
          <w:szCs w:val="20"/>
          <w:u w:val="single"/>
          <w:lang w:val="it-IT"/>
        </w:rPr>
        <w:t xml:space="preserve"> </w:t>
      </w:r>
      <w:r w:rsidRPr="00335C98">
        <w:rPr>
          <w:rFonts w:asciiTheme="minorHAnsi" w:hAnsiTheme="minorHAnsi" w:cstheme="minorHAnsi"/>
          <w:w w:val="103"/>
          <w:sz w:val="20"/>
          <w:szCs w:val="20"/>
          <w:u w:val="single"/>
          <w:lang w:val="it-IT"/>
        </w:rPr>
        <w:t xml:space="preserve"> </w:t>
      </w:r>
      <w:r w:rsidRPr="00335C98">
        <w:rPr>
          <w:rFonts w:asciiTheme="minorHAnsi" w:hAnsiTheme="minorHAnsi" w:cstheme="minorHAnsi"/>
          <w:sz w:val="20"/>
          <w:szCs w:val="20"/>
          <w:u w:val="single"/>
          <w:lang w:val="it-IT"/>
        </w:rPr>
        <w:tab/>
      </w:r>
    </w:p>
    <w:p w14:paraId="02829A54" w14:textId="77777777" w:rsidR="00CC6135" w:rsidRPr="00335C98" w:rsidRDefault="00CC6135" w:rsidP="00CC6135">
      <w:pPr>
        <w:pStyle w:val="Corpotesto"/>
        <w:spacing w:before="7"/>
        <w:rPr>
          <w:rFonts w:asciiTheme="minorHAnsi" w:hAnsiTheme="minorHAnsi" w:cstheme="minorHAnsi"/>
          <w:sz w:val="20"/>
          <w:szCs w:val="20"/>
          <w:lang w:val="it-IT"/>
        </w:rPr>
      </w:pPr>
    </w:p>
    <w:p w14:paraId="6767479A" w14:textId="77777777" w:rsidR="00CC6135" w:rsidRPr="00335C98" w:rsidRDefault="00CC6135" w:rsidP="001A216F">
      <w:pPr>
        <w:pStyle w:val="Corpotesto"/>
        <w:spacing w:before="81" w:line="247" w:lineRule="auto"/>
        <w:ind w:left="112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valendosi delle disposizioni di cui agli artt. 46 e 47 del DPR 445/2000, sotto propria responsabilità e consapevole di quanto prescritto dagli artt. 75 e 76 dello stesso DPR 445/2000 in caso di dichiarazioni mendaci</w:t>
      </w:r>
    </w:p>
    <w:p w14:paraId="0032DCE8" w14:textId="77777777" w:rsidR="00CC6135" w:rsidRPr="00335C98" w:rsidRDefault="00CC6135" w:rsidP="001A216F">
      <w:pPr>
        <w:pStyle w:val="Corpotesto"/>
        <w:spacing w:before="6"/>
        <w:jc w:val="both"/>
        <w:rPr>
          <w:rFonts w:asciiTheme="minorHAnsi" w:hAnsiTheme="minorHAnsi" w:cstheme="minorHAnsi"/>
          <w:sz w:val="20"/>
          <w:szCs w:val="20"/>
          <w:lang w:val="it-IT"/>
        </w:rPr>
      </w:pPr>
    </w:p>
    <w:p w14:paraId="3A51615C" w14:textId="77777777" w:rsidR="00CC6135" w:rsidRPr="00335C98" w:rsidRDefault="00CC6135" w:rsidP="00CC6135">
      <w:pPr>
        <w:pStyle w:val="Corpotesto"/>
        <w:ind w:left="1517" w:right="1519"/>
        <w:jc w:val="center"/>
        <w:rPr>
          <w:rFonts w:asciiTheme="minorHAnsi" w:hAnsiTheme="minorHAnsi" w:cstheme="minorHAnsi"/>
          <w:sz w:val="20"/>
          <w:szCs w:val="20"/>
          <w:lang w:val="it-IT"/>
        </w:rPr>
      </w:pP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DICHIARA</w:t>
      </w:r>
    </w:p>
    <w:p w14:paraId="5F10DF49" w14:textId="77777777" w:rsidR="00CC6135" w:rsidRPr="00335C98" w:rsidRDefault="00CC6135" w:rsidP="00CC6135">
      <w:pPr>
        <w:pStyle w:val="Paragrafoelenco"/>
        <w:numPr>
          <w:ilvl w:val="0"/>
          <w:numId w:val="6"/>
        </w:numPr>
        <w:tabs>
          <w:tab w:val="left" w:pos="473"/>
        </w:tabs>
        <w:spacing w:before="0" w:line="252" w:lineRule="auto"/>
        <w:ind w:right="114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di non aver riportato condanne penali, ai sensi e per gli effetti della legge n. 190/2012, art.1 comma 46 recante “Disposizioni</w:t>
      </w:r>
      <w:r w:rsidRPr="00335C98">
        <w:rPr>
          <w:rFonts w:asciiTheme="minorHAnsi" w:hAnsiTheme="minorHAnsi" w:cstheme="minorHAnsi"/>
          <w:spacing w:val="-4"/>
          <w:w w:val="105"/>
          <w:sz w:val="20"/>
          <w:szCs w:val="20"/>
          <w:lang w:val="it-IT"/>
        </w:rPr>
        <w:t xml:space="preserve"> </w:t>
      </w: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per</w:t>
      </w:r>
      <w:r w:rsidRPr="00335C98">
        <w:rPr>
          <w:rFonts w:asciiTheme="minorHAnsi" w:hAnsiTheme="minorHAnsi" w:cstheme="minorHAnsi"/>
          <w:spacing w:val="-4"/>
          <w:w w:val="105"/>
          <w:sz w:val="20"/>
          <w:szCs w:val="20"/>
          <w:lang w:val="it-IT"/>
        </w:rPr>
        <w:t xml:space="preserve"> </w:t>
      </w: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la</w:t>
      </w:r>
      <w:r w:rsidRPr="00335C98">
        <w:rPr>
          <w:rFonts w:asciiTheme="minorHAnsi" w:hAnsiTheme="minorHAnsi" w:cstheme="minorHAnsi"/>
          <w:spacing w:val="-4"/>
          <w:w w:val="105"/>
          <w:sz w:val="20"/>
          <w:szCs w:val="20"/>
          <w:lang w:val="it-IT"/>
        </w:rPr>
        <w:t xml:space="preserve"> </w:t>
      </w: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prevenzione</w:t>
      </w:r>
      <w:r w:rsidRPr="00335C98">
        <w:rPr>
          <w:rFonts w:asciiTheme="minorHAnsi" w:hAnsiTheme="minorHAnsi" w:cstheme="minorHAnsi"/>
          <w:spacing w:val="-4"/>
          <w:w w:val="105"/>
          <w:sz w:val="20"/>
          <w:szCs w:val="20"/>
          <w:lang w:val="it-IT"/>
        </w:rPr>
        <w:t xml:space="preserve"> </w:t>
      </w: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e</w:t>
      </w:r>
      <w:r w:rsidRPr="00335C98">
        <w:rPr>
          <w:rFonts w:asciiTheme="minorHAnsi" w:hAnsiTheme="minorHAnsi" w:cstheme="minorHAnsi"/>
          <w:spacing w:val="-4"/>
          <w:w w:val="105"/>
          <w:sz w:val="20"/>
          <w:szCs w:val="20"/>
          <w:lang w:val="it-IT"/>
        </w:rPr>
        <w:t xml:space="preserve"> </w:t>
      </w: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la</w:t>
      </w:r>
      <w:r w:rsidRPr="00335C98">
        <w:rPr>
          <w:rFonts w:asciiTheme="minorHAnsi" w:hAnsiTheme="minorHAnsi" w:cstheme="minorHAnsi"/>
          <w:spacing w:val="-4"/>
          <w:w w:val="105"/>
          <w:sz w:val="20"/>
          <w:szCs w:val="20"/>
          <w:lang w:val="it-IT"/>
        </w:rPr>
        <w:t xml:space="preserve"> </w:t>
      </w: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repressione</w:t>
      </w:r>
      <w:r w:rsidRPr="00335C98">
        <w:rPr>
          <w:rFonts w:asciiTheme="minorHAnsi" w:hAnsiTheme="minorHAnsi" w:cstheme="minorHAnsi"/>
          <w:spacing w:val="-3"/>
          <w:w w:val="105"/>
          <w:sz w:val="20"/>
          <w:szCs w:val="20"/>
          <w:lang w:val="it-IT"/>
        </w:rPr>
        <w:t xml:space="preserve"> </w:t>
      </w: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della</w:t>
      </w:r>
      <w:r w:rsidRPr="00335C98">
        <w:rPr>
          <w:rFonts w:asciiTheme="minorHAnsi" w:hAnsiTheme="minorHAnsi" w:cstheme="minorHAnsi"/>
          <w:spacing w:val="-3"/>
          <w:w w:val="105"/>
          <w:sz w:val="20"/>
          <w:szCs w:val="20"/>
          <w:lang w:val="it-IT"/>
        </w:rPr>
        <w:t xml:space="preserve"> </w:t>
      </w: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corruzione</w:t>
      </w:r>
      <w:r w:rsidRPr="00335C98">
        <w:rPr>
          <w:rFonts w:asciiTheme="minorHAnsi" w:hAnsiTheme="minorHAnsi" w:cstheme="minorHAnsi"/>
          <w:spacing w:val="-3"/>
          <w:w w:val="105"/>
          <w:sz w:val="20"/>
          <w:szCs w:val="20"/>
          <w:lang w:val="it-IT"/>
        </w:rPr>
        <w:t xml:space="preserve"> </w:t>
      </w: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dell’illegalità</w:t>
      </w:r>
      <w:r w:rsidRPr="00335C98">
        <w:rPr>
          <w:rFonts w:asciiTheme="minorHAnsi" w:hAnsiTheme="minorHAnsi" w:cstheme="minorHAnsi"/>
          <w:spacing w:val="-3"/>
          <w:w w:val="105"/>
          <w:sz w:val="20"/>
          <w:szCs w:val="20"/>
          <w:lang w:val="it-IT"/>
        </w:rPr>
        <w:t xml:space="preserve"> </w:t>
      </w: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nella</w:t>
      </w:r>
      <w:r w:rsidRPr="00335C98">
        <w:rPr>
          <w:rFonts w:asciiTheme="minorHAnsi" w:hAnsiTheme="minorHAnsi" w:cstheme="minorHAnsi"/>
          <w:spacing w:val="-3"/>
          <w:w w:val="105"/>
          <w:sz w:val="20"/>
          <w:szCs w:val="20"/>
          <w:lang w:val="it-IT"/>
        </w:rPr>
        <w:t xml:space="preserve"> </w:t>
      </w: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pubblica</w:t>
      </w:r>
      <w:r w:rsidRPr="00335C98">
        <w:rPr>
          <w:rFonts w:asciiTheme="minorHAnsi" w:hAnsiTheme="minorHAnsi" w:cstheme="minorHAnsi"/>
          <w:spacing w:val="-3"/>
          <w:w w:val="105"/>
          <w:sz w:val="20"/>
          <w:szCs w:val="20"/>
          <w:lang w:val="it-IT"/>
        </w:rPr>
        <w:t xml:space="preserve"> </w:t>
      </w: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amministrazione”;</w:t>
      </w:r>
    </w:p>
    <w:p w14:paraId="2552EC15" w14:textId="77777777" w:rsidR="00CC6135" w:rsidRPr="00335C98" w:rsidRDefault="00CC6135" w:rsidP="00CC6135">
      <w:pPr>
        <w:pStyle w:val="Paragrafoelenco"/>
        <w:numPr>
          <w:ilvl w:val="0"/>
          <w:numId w:val="6"/>
        </w:numPr>
        <w:tabs>
          <w:tab w:val="left" w:pos="473"/>
        </w:tabs>
        <w:spacing w:before="79" w:line="252" w:lineRule="auto"/>
        <w:ind w:right="117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di non essere destinatario di provvedimenti che riguardano l’applicazione di misure di prevenzione, di decisioni civili e di provvedimenti amministrativi iscritti nel casellario giudiziale ai sensi della vigente</w:t>
      </w:r>
      <w:r w:rsidRPr="00335C98">
        <w:rPr>
          <w:rFonts w:asciiTheme="minorHAnsi" w:hAnsiTheme="minorHAnsi" w:cstheme="minorHAnsi"/>
          <w:spacing w:val="-28"/>
          <w:w w:val="105"/>
          <w:sz w:val="20"/>
          <w:szCs w:val="20"/>
          <w:lang w:val="it-IT"/>
        </w:rPr>
        <w:t xml:space="preserve"> </w:t>
      </w: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normativa;</w:t>
      </w:r>
    </w:p>
    <w:p w14:paraId="79379F11" w14:textId="77777777" w:rsidR="00CC6135" w:rsidRPr="00335C98" w:rsidRDefault="00CC6135" w:rsidP="00CC6135">
      <w:pPr>
        <w:pStyle w:val="Paragrafoelenco"/>
        <w:numPr>
          <w:ilvl w:val="0"/>
          <w:numId w:val="6"/>
        </w:numPr>
        <w:tabs>
          <w:tab w:val="left" w:pos="473"/>
        </w:tabs>
        <w:spacing w:before="79"/>
        <w:rPr>
          <w:rFonts w:asciiTheme="minorHAnsi" w:hAnsiTheme="minorHAnsi" w:cstheme="minorHAnsi"/>
          <w:sz w:val="20"/>
          <w:szCs w:val="20"/>
          <w:lang w:val="it-IT"/>
        </w:rPr>
      </w:pP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di non essere a conoscenza di procedimenti penali</w:t>
      </w:r>
      <w:r w:rsidRPr="00335C98">
        <w:rPr>
          <w:rFonts w:asciiTheme="minorHAnsi" w:hAnsiTheme="minorHAnsi" w:cstheme="minorHAnsi"/>
          <w:spacing w:val="-16"/>
          <w:w w:val="105"/>
          <w:sz w:val="20"/>
          <w:szCs w:val="20"/>
          <w:lang w:val="it-IT"/>
        </w:rPr>
        <w:t xml:space="preserve"> </w:t>
      </w: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pendenti;</w:t>
      </w:r>
    </w:p>
    <w:p w14:paraId="65DE4D47" w14:textId="77777777" w:rsidR="00CC6135" w:rsidRPr="00335C98" w:rsidRDefault="00CC6135" w:rsidP="00CC6135">
      <w:pPr>
        <w:pStyle w:val="Paragrafoelenco"/>
        <w:numPr>
          <w:ilvl w:val="0"/>
          <w:numId w:val="6"/>
        </w:numPr>
        <w:tabs>
          <w:tab w:val="left" w:pos="473"/>
        </w:tabs>
        <w:spacing w:before="89" w:line="252" w:lineRule="auto"/>
        <w:ind w:right="113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di non trovarsi in alcuna delle situazioni di conflitto di interessi di cui agli artt. 1 co. 41 legge 190/2012 e 6/7 DPR 62/2013 rispetto ai soggetti esterni (</w:t>
      </w:r>
      <w:r w:rsidR="00772C87"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 tra cui si cita </w:t>
      </w: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candidati partecipanti alla procedura di cui sopra, imprese partecipanti alla gara, impresa aggiudicataria, subappaltatori, progettisti) coinvolti nel</w:t>
      </w:r>
      <w:r w:rsidRPr="00335C98">
        <w:rPr>
          <w:rFonts w:asciiTheme="minorHAnsi" w:hAnsiTheme="minorHAnsi" w:cstheme="minorHAnsi"/>
          <w:spacing w:val="-27"/>
          <w:w w:val="105"/>
          <w:sz w:val="20"/>
          <w:szCs w:val="20"/>
          <w:lang w:val="it-IT"/>
        </w:rPr>
        <w:t xml:space="preserve"> </w:t>
      </w: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procedimento;</w:t>
      </w:r>
    </w:p>
    <w:p w14:paraId="1C47919C" w14:textId="0A2564B8" w:rsidR="00CC6135" w:rsidRPr="00335C98" w:rsidRDefault="00CC6135" w:rsidP="00CC6135">
      <w:pPr>
        <w:pStyle w:val="Paragrafoelenco"/>
        <w:numPr>
          <w:ilvl w:val="0"/>
          <w:numId w:val="6"/>
        </w:numPr>
        <w:tabs>
          <w:tab w:val="left" w:pos="473"/>
        </w:tabs>
        <w:spacing w:before="79" w:line="247" w:lineRule="auto"/>
        <w:ind w:right="114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di non trova</w:t>
      </w:r>
      <w:r w:rsidR="00BF5C40"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rsi, nei confronti della </w:t>
      </w:r>
      <w:r w:rsidR="006F4994">
        <w:rPr>
          <w:rFonts w:asciiTheme="minorHAnsi" w:hAnsiTheme="minorHAnsi" w:cstheme="minorHAnsi"/>
          <w:w w:val="105"/>
          <w:sz w:val="20"/>
          <w:szCs w:val="20"/>
          <w:lang w:val="it-IT"/>
        </w:rPr>
        <w:t>Società</w:t>
      </w: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, in una situazione di conflitto, anche potenziale, di interessi propri, del coniuge, di conviventi, di parenti, di affini entro il secondo</w:t>
      </w:r>
      <w:r w:rsidRPr="00335C98">
        <w:rPr>
          <w:rFonts w:asciiTheme="minorHAnsi" w:hAnsiTheme="minorHAnsi" w:cstheme="minorHAnsi"/>
          <w:spacing w:val="-18"/>
          <w:w w:val="105"/>
          <w:sz w:val="20"/>
          <w:szCs w:val="20"/>
          <w:lang w:val="it-IT"/>
        </w:rPr>
        <w:t xml:space="preserve"> </w:t>
      </w: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grado;</w:t>
      </w:r>
    </w:p>
    <w:p w14:paraId="00A9C7F8" w14:textId="77777777" w:rsidR="00CC6135" w:rsidRPr="00335C98" w:rsidRDefault="00CC6135" w:rsidP="00CC6135">
      <w:pPr>
        <w:pStyle w:val="Paragrafoelenco"/>
        <w:numPr>
          <w:ilvl w:val="0"/>
          <w:numId w:val="6"/>
        </w:numPr>
        <w:tabs>
          <w:tab w:val="left" w:pos="473"/>
        </w:tabs>
        <w:spacing w:before="79" w:line="252" w:lineRule="auto"/>
        <w:ind w:right="116"/>
        <w:jc w:val="both"/>
        <w:rPr>
          <w:rFonts w:asciiTheme="minorHAnsi" w:hAnsiTheme="minorHAnsi" w:cstheme="minorHAnsi"/>
          <w:w w:val="105"/>
          <w:sz w:val="20"/>
          <w:szCs w:val="20"/>
          <w:lang w:val="it-IT"/>
        </w:rPr>
      </w:pP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di astenersi dal partecipare all'adozione di decisioni o ad attività che possano coinvolgere interessi propri, ovvero di</w:t>
      </w:r>
      <w:r w:rsidRPr="00335C98">
        <w:rPr>
          <w:rFonts w:asciiTheme="minorHAnsi" w:hAnsiTheme="minorHAnsi" w:cstheme="minorHAnsi"/>
          <w:spacing w:val="49"/>
          <w:w w:val="105"/>
          <w:sz w:val="20"/>
          <w:szCs w:val="20"/>
          <w:lang w:val="it-IT"/>
        </w:rPr>
        <w:t xml:space="preserve"> </w:t>
      </w: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suoi parenti o affini entro il secondo grado, del coniuge o di conviventi oppure di persone con le quali abbia rapporti di frequentazione abituale, ovvero, di soggetti od organizzazioni con cui egli o il coniuge abbia causa pendente o grave inimicizia o rapporti di credito o debito significativi, ovvero di soggetti od organizzazioni di cui sia tutore, curatore, procuratore o agente, ovvero di enti, associazioni anche non riconosciute, comitati, società o stabilimenti di cui egli sia amministratore o gerente o dirigente, e in ogni altro caso. </w:t>
      </w:r>
    </w:p>
    <w:p w14:paraId="0C6934B6" w14:textId="77777777" w:rsidR="00CC6135" w:rsidRPr="00335C98" w:rsidRDefault="00CC6135" w:rsidP="00CC6135">
      <w:pPr>
        <w:pStyle w:val="Paragrafoelenco"/>
        <w:numPr>
          <w:ilvl w:val="0"/>
          <w:numId w:val="6"/>
        </w:numPr>
        <w:tabs>
          <w:tab w:val="left" w:pos="473"/>
        </w:tabs>
        <w:spacing w:before="79" w:line="252" w:lineRule="auto"/>
        <w:ind w:right="116"/>
        <w:jc w:val="both"/>
        <w:rPr>
          <w:rFonts w:asciiTheme="minorHAnsi" w:hAnsiTheme="minorHAnsi" w:cstheme="minorHAnsi"/>
          <w:sz w:val="20"/>
          <w:szCs w:val="20"/>
          <w:lang w:val="it-IT"/>
        </w:rPr>
      </w:pP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di impegnarsi a comunic</w:t>
      </w:r>
      <w:r w:rsidR="0053423E"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are te</w:t>
      </w:r>
      <w:r w:rsidR="005D2687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mpestivamente ad </w:t>
      </w:r>
      <w:r w:rsidR="0014762D">
        <w:rPr>
          <w:rFonts w:asciiTheme="minorHAnsi" w:hAnsiTheme="minorHAnsi" w:cstheme="minorHAnsi"/>
          <w:w w:val="105"/>
          <w:sz w:val="20"/>
          <w:szCs w:val="20"/>
          <w:lang w:val="it-IT"/>
        </w:rPr>
        <w:t>ASM CODOGNO SRL</w:t>
      </w:r>
      <w:r w:rsidR="0053423E"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 xml:space="preserve"> </w:t>
      </w:r>
      <w:r w:rsidRPr="00335C98">
        <w:rPr>
          <w:rFonts w:asciiTheme="minorHAnsi" w:hAnsiTheme="minorHAnsi" w:cstheme="minorHAnsi"/>
          <w:w w:val="105"/>
          <w:sz w:val="20"/>
          <w:szCs w:val="20"/>
          <w:lang w:val="it-IT"/>
        </w:rPr>
        <w:t>l’eventuale insorgere di taluna delle situazioni sopra menzionate.</w:t>
      </w:r>
    </w:p>
    <w:p w14:paraId="3B17E5C3" w14:textId="77777777" w:rsidR="00BF5C40" w:rsidRPr="00335C98" w:rsidRDefault="00BF5C40" w:rsidP="00772C87">
      <w:pPr>
        <w:pStyle w:val="Paragrafoelenco"/>
        <w:tabs>
          <w:tab w:val="left" w:pos="473"/>
        </w:tabs>
        <w:spacing w:before="79" w:line="252" w:lineRule="auto"/>
        <w:ind w:right="116" w:firstLine="0"/>
        <w:jc w:val="both"/>
        <w:rPr>
          <w:rFonts w:asciiTheme="minorHAnsi" w:hAnsiTheme="minorHAnsi" w:cstheme="minorHAnsi"/>
          <w:sz w:val="20"/>
          <w:szCs w:val="20"/>
          <w:lang w:val="it-IT"/>
        </w:rPr>
      </w:pPr>
    </w:p>
    <w:tbl>
      <w:tblPr>
        <w:tblStyle w:val="Grigliatabella"/>
        <w:tblW w:w="0" w:type="auto"/>
        <w:tblInd w:w="112" w:type="dxa"/>
        <w:tblLook w:val="04A0" w:firstRow="1" w:lastRow="0" w:firstColumn="1" w:lastColumn="0" w:noHBand="0" w:noVBand="1"/>
      </w:tblPr>
      <w:tblGrid>
        <w:gridCol w:w="10304"/>
      </w:tblGrid>
      <w:tr w:rsidR="00BF5C40" w:rsidRPr="00885A2D" w14:paraId="1C47137D" w14:textId="77777777" w:rsidTr="00BF5C40">
        <w:tc>
          <w:tcPr>
            <w:tcW w:w="10304" w:type="dxa"/>
          </w:tcPr>
          <w:p w14:paraId="1ED63F4C" w14:textId="77777777" w:rsidR="00BF5C40" w:rsidRPr="00335C98" w:rsidRDefault="00BF5C40" w:rsidP="009352BC">
            <w:pPr>
              <w:pStyle w:val="Corpotesto"/>
              <w:spacing w:before="81" w:line="247" w:lineRule="auto"/>
              <w:rPr>
                <w:rFonts w:asciiTheme="minorHAnsi" w:hAnsiTheme="minorHAnsi" w:cstheme="minorHAnsi"/>
                <w:w w:val="105"/>
                <w:sz w:val="20"/>
                <w:szCs w:val="20"/>
                <w:lang w:val="it-IT"/>
              </w:rPr>
            </w:pPr>
            <w:r w:rsidRPr="00335C98">
              <w:rPr>
                <w:rFonts w:asciiTheme="minorHAnsi" w:hAnsiTheme="minorHAnsi" w:cstheme="minorHAnsi"/>
                <w:w w:val="105"/>
                <w:sz w:val="20"/>
                <w:szCs w:val="20"/>
                <w:lang w:val="it-IT"/>
              </w:rPr>
              <w:t>Rispetto a quanto sopra citato, se sussistono condizioni di incompatibilità, inconferibilità, conflittualità, specificare:</w:t>
            </w:r>
          </w:p>
        </w:tc>
      </w:tr>
      <w:tr w:rsidR="00BF5C40" w:rsidRPr="00885A2D" w14:paraId="7BD95F14" w14:textId="77777777" w:rsidTr="00BF5C40">
        <w:trPr>
          <w:trHeight w:val="1280"/>
        </w:trPr>
        <w:tc>
          <w:tcPr>
            <w:tcW w:w="10304" w:type="dxa"/>
          </w:tcPr>
          <w:p w14:paraId="6DC363D2" w14:textId="77777777" w:rsidR="00BF5C40" w:rsidRPr="00335C98" w:rsidRDefault="00BF5C40" w:rsidP="009352BC">
            <w:pPr>
              <w:tabs>
                <w:tab w:val="left" w:pos="473"/>
              </w:tabs>
              <w:spacing w:before="79" w:line="252" w:lineRule="auto"/>
              <w:jc w:val="both"/>
              <w:rPr>
                <w:rFonts w:asciiTheme="minorHAnsi" w:hAnsiTheme="minorHAnsi" w:cstheme="minorHAnsi"/>
                <w:w w:val="105"/>
                <w:sz w:val="20"/>
                <w:szCs w:val="20"/>
                <w:lang w:val="it-IT"/>
              </w:rPr>
            </w:pPr>
            <w:r w:rsidRPr="00335C98">
              <w:rPr>
                <w:rFonts w:asciiTheme="minorHAnsi" w:hAnsiTheme="minorHAnsi" w:cstheme="minorHAnsi"/>
                <w:w w:val="105"/>
                <w:sz w:val="20"/>
                <w:szCs w:val="20"/>
                <w:lang w:val="it-IT"/>
              </w:rPr>
              <w:t xml:space="preserve"> </w:t>
            </w:r>
          </w:p>
        </w:tc>
      </w:tr>
    </w:tbl>
    <w:p w14:paraId="5D2182C4" w14:textId="7A056A34" w:rsidR="00DA67DA" w:rsidRPr="00335C98" w:rsidRDefault="005D2687" w:rsidP="00CC6135">
      <w:pPr>
        <w:pStyle w:val="Corpotesto"/>
        <w:rPr>
          <w:rFonts w:asciiTheme="minorHAnsi" w:hAnsiTheme="minorHAnsi" w:cstheme="minorHAnsi"/>
          <w:sz w:val="20"/>
          <w:szCs w:val="20"/>
          <w:lang w:val="it-IT"/>
        </w:rPr>
      </w:pPr>
      <w:r>
        <w:rPr>
          <w:rFonts w:asciiTheme="minorHAnsi" w:hAnsiTheme="minorHAnsi" w:cstheme="minorHAnsi"/>
          <w:sz w:val="20"/>
          <w:szCs w:val="20"/>
          <w:lang w:val="it-IT"/>
        </w:rPr>
        <w:t>L</w:t>
      </w:r>
      <w:r w:rsidR="006F4994">
        <w:rPr>
          <w:rFonts w:asciiTheme="minorHAnsi" w:hAnsiTheme="minorHAnsi" w:cstheme="minorHAnsi"/>
          <w:sz w:val="20"/>
          <w:szCs w:val="20"/>
          <w:lang w:val="it-IT"/>
        </w:rPr>
        <w:t xml:space="preserve">a Società </w:t>
      </w:r>
      <w:r w:rsidR="00CC6135" w:rsidRPr="00335C98">
        <w:rPr>
          <w:rFonts w:asciiTheme="minorHAnsi" w:hAnsiTheme="minorHAnsi" w:cstheme="minorHAnsi"/>
          <w:sz w:val="20"/>
          <w:szCs w:val="20"/>
          <w:lang w:val="it-IT"/>
        </w:rPr>
        <w:t>si riserva la facoltà di verificare la veridicità delle informazioni contenute nella presente dichiarazione.</w:t>
      </w:r>
    </w:p>
    <w:p w14:paraId="69A286D2" w14:textId="77777777" w:rsidR="00CC6135" w:rsidRPr="00335C98" w:rsidRDefault="00CC6135" w:rsidP="00CC6135">
      <w:pPr>
        <w:pStyle w:val="Corpotesto"/>
        <w:rPr>
          <w:rFonts w:asciiTheme="minorHAnsi" w:hAnsiTheme="minorHAnsi" w:cstheme="minorHAnsi"/>
          <w:sz w:val="20"/>
          <w:szCs w:val="20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36"/>
        <w:gridCol w:w="6404"/>
      </w:tblGrid>
      <w:tr w:rsidR="00A65E62" w:rsidRPr="00335C98" w14:paraId="1B2B897E" w14:textId="77777777" w:rsidTr="00A65E62">
        <w:tc>
          <w:tcPr>
            <w:tcW w:w="3936" w:type="dxa"/>
          </w:tcPr>
          <w:p w14:paraId="1B1B1C87" w14:textId="77777777" w:rsidR="00A65E62" w:rsidRPr="00335C98" w:rsidRDefault="00A65E62">
            <w:pPr>
              <w:pStyle w:val="Corpotesto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335C98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Data e Luogo</w:t>
            </w:r>
          </w:p>
        </w:tc>
        <w:tc>
          <w:tcPr>
            <w:tcW w:w="6404" w:type="dxa"/>
          </w:tcPr>
          <w:p w14:paraId="7A2232A4" w14:textId="77777777" w:rsidR="00A65E62" w:rsidRPr="00335C98" w:rsidRDefault="00A65E62">
            <w:pPr>
              <w:pStyle w:val="Corpotesto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335C98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Firma</w:t>
            </w:r>
          </w:p>
          <w:p w14:paraId="0CFDC859" w14:textId="77777777" w:rsidR="00A65E62" w:rsidRPr="00335C98" w:rsidRDefault="00A65E62">
            <w:pPr>
              <w:pStyle w:val="Corpotesto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7EFBC117" w14:textId="77777777" w:rsidR="00B46A82" w:rsidRPr="00335C98" w:rsidRDefault="00B46A82">
            <w:pPr>
              <w:pStyle w:val="Corpotesto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</w:tc>
      </w:tr>
    </w:tbl>
    <w:p w14:paraId="70465D3E" w14:textId="77777777" w:rsidR="00CC6135" w:rsidRDefault="00CC6135" w:rsidP="00A65E62">
      <w:pPr>
        <w:pStyle w:val="Titolo11"/>
        <w:spacing w:before="52"/>
      </w:pPr>
    </w:p>
    <w:sectPr w:rsidR="00CC6135" w:rsidSect="00DA67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66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0BC8DC" w14:textId="77777777" w:rsidR="00503535" w:rsidRDefault="00503535" w:rsidP="00B726F0">
      <w:r>
        <w:separator/>
      </w:r>
    </w:p>
  </w:endnote>
  <w:endnote w:type="continuationSeparator" w:id="0">
    <w:p w14:paraId="51B0FDA6" w14:textId="77777777" w:rsidR="00503535" w:rsidRDefault="00503535" w:rsidP="00B72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2610C5" w14:textId="77777777" w:rsidR="00885A2D" w:rsidRDefault="00885A2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6D8A9" w14:textId="77777777" w:rsidR="00885A2D" w:rsidRDefault="00885A2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36D27E" w14:textId="77777777" w:rsidR="00885A2D" w:rsidRDefault="00885A2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2341E3" w14:textId="77777777" w:rsidR="00503535" w:rsidRDefault="00503535" w:rsidP="00B726F0">
      <w:r>
        <w:separator/>
      </w:r>
    </w:p>
  </w:footnote>
  <w:footnote w:type="continuationSeparator" w:id="0">
    <w:p w14:paraId="508CA52A" w14:textId="77777777" w:rsidR="00503535" w:rsidRDefault="00503535" w:rsidP="00B726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A4EAD" w14:textId="77777777" w:rsidR="00885A2D" w:rsidRDefault="00885A2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604"/>
      <w:gridCol w:w="4841"/>
      <w:gridCol w:w="2409"/>
    </w:tblGrid>
    <w:tr w:rsidR="0014762D" w14:paraId="474B729B" w14:textId="77777777" w:rsidTr="008161CD">
      <w:trPr>
        <w:cantSplit/>
        <w:trHeight w:val="945"/>
      </w:trPr>
      <w:tc>
        <w:tcPr>
          <w:tcW w:w="260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p w14:paraId="3E7334E7" w14:textId="77777777" w:rsidR="0014762D" w:rsidRDefault="0014762D" w:rsidP="0014762D">
          <w:pPr>
            <w:pStyle w:val="Intestazione"/>
            <w:jc w:val="center"/>
          </w:pPr>
          <w:r>
            <w:rPr>
              <w:rFonts w:ascii="Arial Unicode MS" w:hAnsi="Arial Unicode MS" w:cs="Arial Unicode MS"/>
              <w:b/>
              <w:bCs/>
              <w:noProof/>
            </w:rPr>
            <w:drawing>
              <wp:inline distT="0" distB="0" distL="0" distR="0" wp14:anchorId="65F33D43" wp14:editId="3F821858">
                <wp:extent cx="1234297" cy="898725"/>
                <wp:effectExtent l="0" t="0" r="0" b="0"/>
                <wp:docPr id="2" name="Immagine 2" descr="Immagine che contiene disegnando&#10;&#10;Descrizione generat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 descr="Immagine che contiene disegnando&#10;&#10;Descrizione generata automaticament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4297" cy="89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41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 w:themeFill="background1" w:themeFillShade="D9"/>
        </w:tcPr>
        <w:p w14:paraId="64C146B3" w14:textId="77777777" w:rsidR="0014762D" w:rsidRPr="00C31868" w:rsidRDefault="0014762D" w:rsidP="0014762D">
          <w:pPr>
            <w:autoSpaceDE w:val="0"/>
            <w:autoSpaceDN w:val="0"/>
            <w:adjustRightInd w:val="0"/>
            <w:jc w:val="center"/>
            <w:rPr>
              <w:rFonts w:asciiTheme="minorHAnsi" w:hAnsiTheme="minorHAnsi" w:cstheme="minorHAnsi"/>
              <w:b/>
              <w:color w:val="FF0000"/>
              <w:sz w:val="20"/>
              <w:szCs w:val="20"/>
              <w:lang w:val="it-IT"/>
            </w:rPr>
          </w:pPr>
          <w:r w:rsidRPr="00C31868">
            <w:rPr>
              <w:rFonts w:asciiTheme="minorHAnsi" w:hAnsiTheme="minorHAnsi" w:cstheme="minorHAnsi"/>
              <w:b/>
              <w:color w:val="FF0000"/>
              <w:sz w:val="20"/>
              <w:szCs w:val="20"/>
              <w:lang w:val="it-IT"/>
            </w:rPr>
            <w:t xml:space="preserve">ALL </w:t>
          </w:r>
          <w:r>
            <w:rPr>
              <w:rFonts w:asciiTheme="minorHAnsi" w:hAnsiTheme="minorHAnsi" w:cstheme="minorHAnsi"/>
              <w:b/>
              <w:color w:val="FF0000"/>
              <w:sz w:val="20"/>
              <w:szCs w:val="20"/>
              <w:lang w:val="it-IT"/>
            </w:rPr>
            <w:t>7</w:t>
          </w:r>
          <w:r w:rsidRPr="00C31868">
            <w:rPr>
              <w:rFonts w:asciiTheme="minorHAnsi" w:hAnsiTheme="minorHAnsi" w:cstheme="minorHAnsi"/>
              <w:b/>
              <w:color w:val="FF0000"/>
              <w:sz w:val="20"/>
              <w:szCs w:val="20"/>
              <w:lang w:val="it-IT"/>
            </w:rPr>
            <w:t xml:space="preserve"> PTPCT INFORMATIVA ANTICORRUZIONE – </w:t>
          </w:r>
        </w:p>
        <w:p w14:paraId="65C2377D" w14:textId="77777777" w:rsidR="0014762D" w:rsidRPr="00C31868" w:rsidRDefault="0014762D" w:rsidP="0014762D">
          <w:pPr>
            <w:autoSpaceDE w:val="0"/>
            <w:autoSpaceDN w:val="0"/>
            <w:adjustRightInd w:val="0"/>
            <w:jc w:val="center"/>
            <w:rPr>
              <w:rFonts w:asciiTheme="minorHAnsi" w:hAnsiTheme="minorHAnsi" w:cstheme="minorHAnsi"/>
              <w:b/>
              <w:color w:val="FF0000"/>
              <w:sz w:val="20"/>
              <w:szCs w:val="20"/>
              <w:lang w:val="it-IT"/>
            </w:rPr>
          </w:pPr>
          <w:r w:rsidRPr="00C31868">
            <w:rPr>
              <w:rFonts w:asciiTheme="minorHAnsi" w:hAnsiTheme="minorHAnsi" w:cstheme="minorHAnsi"/>
              <w:b/>
              <w:color w:val="FF0000"/>
              <w:sz w:val="20"/>
              <w:szCs w:val="20"/>
              <w:lang w:val="it-IT"/>
            </w:rPr>
            <w:t>C</w:t>
          </w:r>
          <w:r>
            <w:rPr>
              <w:rFonts w:asciiTheme="minorHAnsi" w:hAnsiTheme="minorHAnsi" w:cstheme="minorHAnsi"/>
              <w:b/>
              <w:color w:val="FF0000"/>
              <w:sz w:val="20"/>
              <w:szCs w:val="20"/>
              <w:lang w:val="it-IT"/>
            </w:rPr>
            <w:t>OMMISSIONE DI GARA - GIUDICATRICE</w:t>
          </w:r>
        </w:p>
        <w:p w14:paraId="66D796EA" w14:textId="77777777" w:rsidR="0014762D" w:rsidRPr="00C31868" w:rsidRDefault="0014762D" w:rsidP="0014762D">
          <w:pPr>
            <w:pStyle w:val="Corpotesto"/>
            <w:ind w:left="112"/>
            <w:jc w:val="center"/>
            <w:rPr>
              <w:rFonts w:asciiTheme="minorHAnsi" w:hAnsiTheme="minorHAnsi" w:cstheme="minorHAnsi"/>
              <w:sz w:val="20"/>
              <w:szCs w:val="20"/>
              <w:lang w:val="it-IT"/>
            </w:rPr>
          </w:pPr>
          <w:bookmarkStart w:id="2" w:name="OLE_LINK26"/>
          <w:bookmarkStart w:id="3" w:name="OLE_LINK27"/>
          <w:r w:rsidRPr="00C31868">
            <w:rPr>
              <w:rFonts w:asciiTheme="minorHAnsi" w:hAnsiTheme="minorHAnsi" w:cstheme="minorHAnsi"/>
              <w:b/>
              <w:bCs/>
              <w:color w:val="FFFFFF" w:themeColor="background1"/>
              <w:sz w:val="20"/>
              <w:szCs w:val="20"/>
              <w:lang w:val="it-IT"/>
            </w:rPr>
            <w:t xml:space="preserve"> </w:t>
          </w:r>
          <w:r w:rsidRPr="00C31868">
            <w:rPr>
              <w:rFonts w:asciiTheme="minorHAnsi" w:hAnsiTheme="minorHAnsi" w:cstheme="minorHAnsi"/>
              <w:w w:val="105"/>
              <w:sz w:val="20"/>
              <w:szCs w:val="20"/>
              <w:lang w:val="it-IT"/>
            </w:rPr>
            <w:t>DICHIARAZIONE SOSTITUTIVA DELL’ATTO DI NOTORIETA’</w:t>
          </w:r>
        </w:p>
        <w:p w14:paraId="77C58D69" w14:textId="77777777" w:rsidR="0014762D" w:rsidRPr="00885A2D" w:rsidRDefault="0014762D" w:rsidP="0014762D">
          <w:pPr>
            <w:pStyle w:val="Intestazione"/>
            <w:jc w:val="center"/>
            <w:rPr>
              <w:b/>
              <w:lang w:val="it-IT"/>
            </w:rPr>
          </w:pPr>
          <w:r w:rsidRPr="00885A2D">
            <w:rPr>
              <w:rFonts w:asciiTheme="minorHAnsi" w:hAnsiTheme="minorHAnsi" w:cstheme="minorHAnsi"/>
              <w:w w:val="105"/>
              <w:sz w:val="20"/>
              <w:szCs w:val="20"/>
              <w:lang w:val="it-IT"/>
            </w:rPr>
            <w:t>(Art. 46 D.P.R. 28 dicembre 2000, n. 445)</w:t>
          </w:r>
          <w:bookmarkEnd w:id="2"/>
          <w:bookmarkEnd w:id="3"/>
        </w:p>
      </w:tc>
      <w:tc>
        <w:tcPr>
          <w:tcW w:w="2409" w:type="dxa"/>
          <w:tcBorders>
            <w:top w:val="single" w:sz="4" w:space="0" w:color="000000"/>
            <w:left w:val="single" w:sz="4" w:space="0" w:color="000000"/>
            <w:bottom w:val="single" w:sz="4" w:space="0" w:color="auto"/>
            <w:right w:val="single" w:sz="4" w:space="0" w:color="000000"/>
          </w:tcBorders>
          <w:hideMark/>
        </w:tcPr>
        <w:p w14:paraId="70CEDF64" w14:textId="77777777" w:rsidR="0014762D" w:rsidRDefault="0014762D" w:rsidP="0014762D">
          <w:pPr>
            <w:pStyle w:val="Intestazione"/>
            <w:jc w:val="center"/>
          </w:pPr>
          <w:r>
            <w:t xml:space="preserve">rev 0 </w:t>
          </w:r>
        </w:p>
        <w:p w14:paraId="4B5CEF0C" w14:textId="64F7503A" w:rsidR="0014762D" w:rsidRDefault="0014762D" w:rsidP="0014762D">
          <w:pPr>
            <w:pStyle w:val="Intestazione"/>
            <w:jc w:val="center"/>
          </w:pPr>
          <w:r>
            <w:t>DATA:17/07/20</w:t>
          </w:r>
        </w:p>
      </w:tc>
    </w:tr>
    <w:tr w:rsidR="0014762D" w14:paraId="734BBDDC" w14:textId="77777777" w:rsidTr="008161CD">
      <w:trPr>
        <w:cantSplit/>
        <w:trHeight w:val="452"/>
      </w:trPr>
      <w:tc>
        <w:tcPr>
          <w:tcW w:w="0" w:type="auto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  <w:hideMark/>
        </w:tcPr>
        <w:p w14:paraId="34787695" w14:textId="77777777" w:rsidR="0014762D" w:rsidRDefault="0014762D" w:rsidP="0014762D"/>
      </w:tc>
      <w:tc>
        <w:tcPr>
          <w:tcW w:w="4841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D9D9D9" w:themeFill="background1" w:themeFillShade="D9"/>
          <w:vAlign w:val="center"/>
          <w:hideMark/>
        </w:tcPr>
        <w:p w14:paraId="0C69F68B" w14:textId="77777777" w:rsidR="0014762D" w:rsidRDefault="0014762D" w:rsidP="0014762D">
          <w:pPr>
            <w:rPr>
              <w:sz w:val="32"/>
              <w:szCs w:val="32"/>
            </w:rPr>
          </w:pPr>
        </w:p>
      </w:tc>
      <w:tc>
        <w:tcPr>
          <w:tcW w:w="2409" w:type="dxa"/>
          <w:tcBorders>
            <w:top w:val="single" w:sz="4" w:space="0" w:color="auto"/>
            <w:left w:val="single" w:sz="4" w:space="0" w:color="000000"/>
            <w:bottom w:val="single" w:sz="4" w:space="0" w:color="000000"/>
            <w:right w:val="single" w:sz="4" w:space="0" w:color="000000"/>
          </w:tcBorders>
          <w:hideMark/>
        </w:tcPr>
        <w:sdt>
          <w:sdtPr>
            <w:id w:val="-1011221496"/>
            <w:docPartObj>
              <w:docPartGallery w:val="Page Numbers (Top of Page)"/>
              <w:docPartUnique/>
            </w:docPartObj>
          </w:sdtPr>
          <w:sdtEndPr/>
          <w:sdtContent>
            <w:p w14:paraId="5823DFC0" w14:textId="77777777" w:rsidR="0014762D" w:rsidRDefault="0014762D" w:rsidP="0014762D">
              <w:pPr>
                <w:jc w:val="center"/>
              </w:pPr>
              <w:proofErr w:type="spellStart"/>
              <w:r>
                <w:t>Pagina</w:t>
              </w:r>
              <w:proofErr w:type="spellEnd"/>
              <w:r>
                <w:t xml:space="preserve"> </w:t>
              </w:r>
              <w:r>
                <w:fldChar w:fldCharType="begin"/>
              </w:r>
              <w:r>
                <w:instrText xml:space="preserve"> PAGE </w:instrText>
              </w:r>
              <w:r>
                <w:fldChar w:fldCharType="separate"/>
              </w:r>
              <w:r>
                <w:rPr>
                  <w:noProof/>
                </w:rPr>
                <w:t>1</w:t>
              </w:r>
              <w:r>
                <w:fldChar w:fldCharType="end"/>
              </w:r>
              <w:r>
                <w:t xml:space="preserve"> di </w:t>
              </w:r>
              <w:r w:rsidR="00503535">
                <w:fldChar w:fldCharType="begin"/>
              </w:r>
              <w:r w:rsidR="00503535">
                <w:instrText xml:space="preserve"> NUMPAGES  </w:instrText>
              </w:r>
              <w:r w:rsidR="00503535">
                <w:fldChar w:fldCharType="separate"/>
              </w:r>
              <w:r>
                <w:rPr>
                  <w:noProof/>
                </w:rPr>
                <w:t>1</w:t>
              </w:r>
              <w:r w:rsidR="00503535">
                <w:rPr>
                  <w:noProof/>
                </w:rPr>
                <w:fldChar w:fldCharType="end"/>
              </w:r>
            </w:p>
          </w:sdtContent>
        </w:sdt>
      </w:tc>
    </w:tr>
  </w:tbl>
  <w:p w14:paraId="3BBF9D74" w14:textId="77777777" w:rsidR="0014762D" w:rsidRDefault="0014762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6596F9" w14:textId="77777777" w:rsidR="00885A2D" w:rsidRDefault="00885A2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C5C2A"/>
    <w:multiLevelType w:val="hybridMultilevel"/>
    <w:tmpl w:val="A314BAF8"/>
    <w:lvl w:ilvl="0" w:tplc="2ABA8F76">
      <w:start w:val="1"/>
      <w:numFmt w:val="bullet"/>
      <w:lvlText w:val=""/>
      <w:lvlJc w:val="left"/>
      <w:pPr>
        <w:ind w:left="472" w:hanging="360"/>
      </w:pPr>
      <w:rPr>
        <w:rFonts w:ascii="Symbol" w:eastAsia="Symbol" w:hAnsi="Symbol" w:cs="Symbol" w:hint="default"/>
        <w:w w:val="103"/>
        <w:sz w:val="19"/>
        <w:szCs w:val="19"/>
      </w:rPr>
    </w:lvl>
    <w:lvl w:ilvl="1" w:tplc="15C8E410">
      <w:start w:val="1"/>
      <w:numFmt w:val="bullet"/>
      <w:lvlText w:val="•"/>
      <w:lvlJc w:val="left"/>
      <w:pPr>
        <w:ind w:left="1452" w:hanging="360"/>
      </w:pPr>
      <w:rPr>
        <w:rFonts w:hint="default"/>
      </w:rPr>
    </w:lvl>
    <w:lvl w:ilvl="2" w:tplc="E934FE04">
      <w:start w:val="1"/>
      <w:numFmt w:val="bullet"/>
      <w:lvlText w:val="•"/>
      <w:lvlJc w:val="left"/>
      <w:pPr>
        <w:ind w:left="2424" w:hanging="360"/>
      </w:pPr>
      <w:rPr>
        <w:rFonts w:hint="default"/>
      </w:rPr>
    </w:lvl>
    <w:lvl w:ilvl="3" w:tplc="A012787A">
      <w:start w:val="1"/>
      <w:numFmt w:val="bullet"/>
      <w:lvlText w:val="•"/>
      <w:lvlJc w:val="left"/>
      <w:pPr>
        <w:ind w:left="3396" w:hanging="360"/>
      </w:pPr>
      <w:rPr>
        <w:rFonts w:hint="default"/>
      </w:rPr>
    </w:lvl>
    <w:lvl w:ilvl="4" w:tplc="85AEF934">
      <w:start w:val="1"/>
      <w:numFmt w:val="bullet"/>
      <w:lvlText w:val="•"/>
      <w:lvlJc w:val="left"/>
      <w:pPr>
        <w:ind w:left="4368" w:hanging="360"/>
      </w:pPr>
      <w:rPr>
        <w:rFonts w:hint="default"/>
      </w:rPr>
    </w:lvl>
    <w:lvl w:ilvl="5" w:tplc="0BE250B8">
      <w:start w:val="1"/>
      <w:numFmt w:val="bullet"/>
      <w:lvlText w:val="•"/>
      <w:lvlJc w:val="left"/>
      <w:pPr>
        <w:ind w:left="5340" w:hanging="360"/>
      </w:pPr>
      <w:rPr>
        <w:rFonts w:hint="default"/>
      </w:rPr>
    </w:lvl>
    <w:lvl w:ilvl="6" w:tplc="F846388A">
      <w:start w:val="1"/>
      <w:numFmt w:val="bullet"/>
      <w:lvlText w:val="•"/>
      <w:lvlJc w:val="left"/>
      <w:pPr>
        <w:ind w:left="6312" w:hanging="360"/>
      </w:pPr>
      <w:rPr>
        <w:rFonts w:hint="default"/>
      </w:rPr>
    </w:lvl>
    <w:lvl w:ilvl="7" w:tplc="660072F8">
      <w:start w:val="1"/>
      <w:numFmt w:val="bullet"/>
      <w:lvlText w:val="•"/>
      <w:lvlJc w:val="left"/>
      <w:pPr>
        <w:ind w:left="7284" w:hanging="360"/>
      </w:pPr>
      <w:rPr>
        <w:rFonts w:hint="default"/>
      </w:rPr>
    </w:lvl>
    <w:lvl w:ilvl="8" w:tplc="FB1AA222">
      <w:start w:val="1"/>
      <w:numFmt w:val="bullet"/>
      <w:lvlText w:val="•"/>
      <w:lvlJc w:val="left"/>
      <w:pPr>
        <w:ind w:left="8256" w:hanging="360"/>
      </w:pPr>
      <w:rPr>
        <w:rFonts w:hint="default"/>
      </w:rPr>
    </w:lvl>
  </w:abstractNum>
  <w:abstractNum w:abstractNumId="1" w15:restartNumberingAfterBreak="0">
    <w:nsid w:val="0C8B62E4"/>
    <w:multiLevelType w:val="hybridMultilevel"/>
    <w:tmpl w:val="051A09B0"/>
    <w:lvl w:ilvl="0" w:tplc="A22C207A">
      <w:start w:val="1"/>
      <w:numFmt w:val="bullet"/>
      <w:lvlText w:val="o"/>
      <w:lvlJc w:val="left"/>
      <w:pPr>
        <w:ind w:left="360" w:hanging="360"/>
      </w:pPr>
      <w:rPr>
        <w:rFonts w:ascii="Courier New" w:eastAsia="Courier New" w:hAnsi="Courier New" w:cs="Courier New" w:hint="default"/>
        <w:w w:val="103"/>
        <w:sz w:val="19"/>
        <w:szCs w:val="19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481089"/>
    <w:multiLevelType w:val="hybridMultilevel"/>
    <w:tmpl w:val="394ECEEE"/>
    <w:lvl w:ilvl="0" w:tplc="3E641070">
      <w:start w:val="1"/>
      <w:numFmt w:val="bullet"/>
      <w:lvlText w:val=""/>
      <w:lvlJc w:val="left"/>
      <w:pPr>
        <w:ind w:left="472" w:hanging="360"/>
      </w:pPr>
      <w:rPr>
        <w:rFonts w:ascii="Symbol" w:eastAsia="Symbol" w:hAnsi="Symbol" w:cs="Symbol" w:hint="default"/>
        <w:w w:val="103"/>
        <w:sz w:val="19"/>
        <w:szCs w:val="19"/>
      </w:rPr>
    </w:lvl>
    <w:lvl w:ilvl="1" w:tplc="E050F38A">
      <w:start w:val="1"/>
      <w:numFmt w:val="bullet"/>
      <w:lvlText w:val="•"/>
      <w:lvlJc w:val="left"/>
      <w:pPr>
        <w:ind w:left="1452" w:hanging="360"/>
      </w:pPr>
      <w:rPr>
        <w:rFonts w:hint="default"/>
      </w:rPr>
    </w:lvl>
    <w:lvl w:ilvl="2" w:tplc="A12A5AFA">
      <w:start w:val="1"/>
      <w:numFmt w:val="bullet"/>
      <w:lvlText w:val="•"/>
      <w:lvlJc w:val="left"/>
      <w:pPr>
        <w:ind w:left="2424" w:hanging="360"/>
      </w:pPr>
      <w:rPr>
        <w:rFonts w:hint="default"/>
      </w:rPr>
    </w:lvl>
    <w:lvl w:ilvl="3" w:tplc="8F460E26">
      <w:start w:val="1"/>
      <w:numFmt w:val="bullet"/>
      <w:lvlText w:val="•"/>
      <w:lvlJc w:val="left"/>
      <w:pPr>
        <w:ind w:left="3396" w:hanging="360"/>
      </w:pPr>
      <w:rPr>
        <w:rFonts w:hint="default"/>
      </w:rPr>
    </w:lvl>
    <w:lvl w:ilvl="4" w:tplc="0EEE24E6">
      <w:start w:val="1"/>
      <w:numFmt w:val="bullet"/>
      <w:lvlText w:val="•"/>
      <w:lvlJc w:val="left"/>
      <w:pPr>
        <w:ind w:left="4368" w:hanging="360"/>
      </w:pPr>
      <w:rPr>
        <w:rFonts w:hint="default"/>
      </w:rPr>
    </w:lvl>
    <w:lvl w:ilvl="5" w:tplc="E82225D6">
      <w:start w:val="1"/>
      <w:numFmt w:val="bullet"/>
      <w:lvlText w:val="•"/>
      <w:lvlJc w:val="left"/>
      <w:pPr>
        <w:ind w:left="5340" w:hanging="360"/>
      </w:pPr>
      <w:rPr>
        <w:rFonts w:hint="default"/>
      </w:rPr>
    </w:lvl>
    <w:lvl w:ilvl="6" w:tplc="DE1441AA">
      <w:start w:val="1"/>
      <w:numFmt w:val="bullet"/>
      <w:lvlText w:val="•"/>
      <w:lvlJc w:val="left"/>
      <w:pPr>
        <w:ind w:left="6312" w:hanging="360"/>
      </w:pPr>
      <w:rPr>
        <w:rFonts w:hint="default"/>
      </w:rPr>
    </w:lvl>
    <w:lvl w:ilvl="7" w:tplc="70C21EC0">
      <w:start w:val="1"/>
      <w:numFmt w:val="bullet"/>
      <w:lvlText w:val="•"/>
      <w:lvlJc w:val="left"/>
      <w:pPr>
        <w:ind w:left="7284" w:hanging="360"/>
      </w:pPr>
      <w:rPr>
        <w:rFonts w:hint="default"/>
      </w:rPr>
    </w:lvl>
    <w:lvl w:ilvl="8" w:tplc="1FA8D6CC">
      <w:start w:val="1"/>
      <w:numFmt w:val="bullet"/>
      <w:lvlText w:val="•"/>
      <w:lvlJc w:val="left"/>
      <w:pPr>
        <w:ind w:left="8256" w:hanging="360"/>
      </w:pPr>
      <w:rPr>
        <w:rFonts w:hint="default"/>
      </w:rPr>
    </w:lvl>
  </w:abstractNum>
  <w:abstractNum w:abstractNumId="3" w15:restartNumberingAfterBreak="0">
    <w:nsid w:val="37347551"/>
    <w:multiLevelType w:val="hybridMultilevel"/>
    <w:tmpl w:val="FC4EC8D8"/>
    <w:lvl w:ilvl="0" w:tplc="A22C207A">
      <w:start w:val="1"/>
      <w:numFmt w:val="bullet"/>
      <w:lvlText w:val="o"/>
      <w:lvlJc w:val="left"/>
      <w:pPr>
        <w:ind w:left="472" w:hanging="360"/>
      </w:pPr>
      <w:rPr>
        <w:rFonts w:ascii="Courier New" w:eastAsia="Courier New" w:hAnsi="Courier New" w:cs="Courier New" w:hint="default"/>
        <w:w w:val="103"/>
        <w:sz w:val="19"/>
        <w:szCs w:val="19"/>
      </w:rPr>
    </w:lvl>
    <w:lvl w:ilvl="1" w:tplc="4B569C96">
      <w:start w:val="1"/>
      <w:numFmt w:val="bullet"/>
      <w:lvlText w:val="•"/>
      <w:lvlJc w:val="left"/>
      <w:pPr>
        <w:ind w:left="1452" w:hanging="360"/>
      </w:pPr>
      <w:rPr>
        <w:rFonts w:hint="default"/>
      </w:rPr>
    </w:lvl>
    <w:lvl w:ilvl="2" w:tplc="C2AA9328">
      <w:start w:val="1"/>
      <w:numFmt w:val="bullet"/>
      <w:lvlText w:val="•"/>
      <w:lvlJc w:val="left"/>
      <w:pPr>
        <w:ind w:left="2424" w:hanging="360"/>
      </w:pPr>
      <w:rPr>
        <w:rFonts w:hint="default"/>
      </w:rPr>
    </w:lvl>
    <w:lvl w:ilvl="3" w:tplc="DE029E2E">
      <w:start w:val="1"/>
      <w:numFmt w:val="bullet"/>
      <w:lvlText w:val="•"/>
      <w:lvlJc w:val="left"/>
      <w:pPr>
        <w:ind w:left="3396" w:hanging="360"/>
      </w:pPr>
      <w:rPr>
        <w:rFonts w:hint="default"/>
      </w:rPr>
    </w:lvl>
    <w:lvl w:ilvl="4" w:tplc="ED7E86A2">
      <w:start w:val="1"/>
      <w:numFmt w:val="bullet"/>
      <w:lvlText w:val="•"/>
      <w:lvlJc w:val="left"/>
      <w:pPr>
        <w:ind w:left="4368" w:hanging="360"/>
      </w:pPr>
      <w:rPr>
        <w:rFonts w:hint="default"/>
      </w:rPr>
    </w:lvl>
    <w:lvl w:ilvl="5" w:tplc="9380FC62">
      <w:start w:val="1"/>
      <w:numFmt w:val="bullet"/>
      <w:lvlText w:val="•"/>
      <w:lvlJc w:val="left"/>
      <w:pPr>
        <w:ind w:left="5340" w:hanging="360"/>
      </w:pPr>
      <w:rPr>
        <w:rFonts w:hint="default"/>
      </w:rPr>
    </w:lvl>
    <w:lvl w:ilvl="6" w:tplc="F7A64CE8">
      <w:start w:val="1"/>
      <w:numFmt w:val="bullet"/>
      <w:lvlText w:val="•"/>
      <w:lvlJc w:val="left"/>
      <w:pPr>
        <w:ind w:left="6312" w:hanging="360"/>
      </w:pPr>
      <w:rPr>
        <w:rFonts w:hint="default"/>
      </w:rPr>
    </w:lvl>
    <w:lvl w:ilvl="7" w:tplc="DB0E40B6">
      <w:start w:val="1"/>
      <w:numFmt w:val="bullet"/>
      <w:lvlText w:val="•"/>
      <w:lvlJc w:val="left"/>
      <w:pPr>
        <w:ind w:left="7284" w:hanging="360"/>
      </w:pPr>
      <w:rPr>
        <w:rFonts w:hint="default"/>
      </w:rPr>
    </w:lvl>
    <w:lvl w:ilvl="8" w:tplc="1442A94A">
      <w:start w:val="1"/>
      <w:numFmt w:val="bullet"/>
      <w:lvlText w:val="•"/>
      <w:lvlJc w:val="left"/>
      <w:pPr>
        <w:ind w:left="8256" w:hanging="360"/>
      </w:pPr>
      <w:rPr>
        <w:rFonts w:hint="default"/>
      </w:rPr>
    </w:lvl>
  </w:abstractNum>
  <w:abstractNum w:abstractNumId="4" w15:restartNumberingAfterBreak="0">
    <w:nsid w:val="665C1F9D"/>
    <w:multiLevelType w:val="hybridMultilevel"/>
    <w:tmpl w:val="14EE3DD2"/>
    <w:lvl w:ilvl="0" w:tplc="06FE7FD0">
      <w:start w:val="1"/>
      <w:numFmt w:val="bullet"/>
      <w:lvlText w:val="o"/>
      <w:lvlJc w:val="left"/>
      <w:pPr>
        <w:ind w:left="472" w:hanging="360"/>
      </w:pPr>
      <w:rPr>
        <w:rFonts w:ascii="Courier New" w:eastAsia="Courier New" w:hAnsi="Courier New" w:cs="Courier New" w:hint="default"/>
        <w:w w:val="103"/>
        <w:sz w:val="19"/>
        <w:szCs w:val="19"/>
      </w:rPr>
    </w:lvl>
    <w:lvl w:ilvl="1" w:tplc="E3DE4736">
      <w:start w:val="1"/>
      <w:numFmt w:val="bullet"/>
      <w:lvlText w:val="•"/>
      <w:lvlJc w:val="left"/>
      <w:pPr>
        <w:ind w:left="1452" w:hanging="360"/>
      </w:pPr>
      <w:rPr>
        <w:rFonts w:hint="default"/>
      </w:rPr>
    </w:lvl>
    <w:lvl w:ilvl="2" w:tplc="58E24646">
      <w:start w:val="1"/>
      <w:numFmt w:val="bullet"/>
      <w:lvlText w:val="•"/>
      <w:lvlJc w:val="left"/>
      <w:pPr>
        <w:ind w:left="2424" w:hanging="360"/>
      </w:pPr>
      <w:rPr>
        <w:rFonts w:hint="default"/>
      </w:rPr>
    </w:lvl>
    <w:lvl w:ilvl="3" w:tplc="4496A7CC">
      <w:start w:val="1"/>
      <w:numFmt w:val="bullet"/>
      <w:lvlText w:val="•"/>
      <w:lvlJc w:val="left"/>
      <w:pPr>
        <w:ind w:left="3396" w:hanging="360"/>
      </w:pPr>
      <w:rPr>
        <w:rFonts w:hint="default"/>
      </w:rPr>
    </w:lvl>
    <w:lvl w:ilvl="4" w:tplc="C488104E">
      <w:start w:val="1"/>
      <w:numFmt w:val="bullet"/>
      <w:lvlText w:val="•"/>
      <w:lvlJc w:val="left"/>
      <w:pPr>
        <w:ind w:left="4368" w:hanging="360"/>
      </w:pPr>
      <w:rPr>
        <w:rFonts w:hint="default"/>
      </w:rPr>
    </w:lvl>
    <w:lvl w:ilvl="5" w:tplc="D76AB0BE">
      <w:start w:val="1"/>
      <w:numFmt w:val="bullet"/>
      <w:lvlText w:val="•"/>
      <w:lvlJc w:val="left"/>
      <w:pPr>
        <w:ind w:left="5340" w:hanging="360"/>
      </w:pPr>
      <w:rPr>
        <w:rFonts w:hint="default"/>
      </w:rPr>
    </w:lvl>
    <w:lvl w:ilvl="6" w:tplc="085AC926">
      <w:start w:val="1"/>
      <w:numFmt w:val="bullet"/>
      <w:lvlText w:val="•"/>
      <w:lvlJc w:val="left"/>
      <w:pPr>
        <w:ind w:left="6312" w:hanging="360"/>
      </w:pPr>
      <w:rPr>
        <w:rFonts w:hint="default"/>
      </w:rPr>
    </w:lvl>
    <w:lvl w:ilvl="7" w:tplc="6AA8118A">
      <w:start w:val="1"/>
      <w:numFmt w:val="bullet"/>
      <w:lvlText w:val="•"/>
      <w:lvlJc w:val="left"/>
      <w:pPr>
        <w:ind w:left="7284" w:hanging="360"/>
      </w:pPr>
      <w:rPr>
        <w:rFonts w:hint="default"/>
      </w:rPr>
    </w:lvl>
    <w:lvl w:ilvl="8" w:tplc="23E68BD2">
      <w:start w:val="1"/>
      <w:numFmt w:val="bullet"/>
      <w:lvlText w:val="•"/>
      <w:lvlJc w:val="left"/>
      <w:pPr>
        <w:ind w:left="8256" w:hanging="360"/>
      </w:pPr>
      <w:rPr>
        <w:rFonts w:hint="default"/>
      </w:rPr>
    </w:lvl>
  </w:abstractNum>
  <w:abstractNum w:abstractNumId="5" w15:restartNumberingAfterBreak="0">
    <w:nsid w:val="73106AB0"/>
    <w:multiLevelType w:val="hybridMultilevel"/>
    <w:tmpl w:val="6D4C8A94"/>
    <w:lvl w:ilvl="0" w:tplc="BD0C099C">
      <w:start w:val="1"/>
      <w:numFmt w:val="decimal"/>
      <w:lvlText w:val="%1."/>
      <w:lvlJc w:val="left"/>
      <w:pPr>
        <w:ind w:left="112" w:hanging="200"/>
      </w:pPr>
      <w:rPr>
        <w:rFonts w:ascii="Times New Roman" w:eastAsia="Times New Roman" w:hAnsi="Times New Roman" w:cs="Times New Roman" w:hint="default"/>
        <w:spacing w:val="0"/>
        <w:w w:val="103"/>
        <w:sz w:val="19"/>
        <w:szCs w:val="19"/>
      </w:rPr>
    </w:lvl>
    <w:lvl w:ilvl="1" w:tplc="DED65D08">
      <w:start w:val="1"/>
      <w:numFmt w:val="lowerLetter"/>
      <w:lvlText w:val="%2)"/>
      <w:lvlJc w:val="left"/>
      <w:pPr>
        <w:ind w:left="832" w:hanging="348"/>
      </w:pPr>
      <w:rPr>
        <w:rFonts w:ascii="Times New Roman" w:eastAsia="Times New Roman" w:hAnsi="Times New Roman" w:cs="Times New Roman" w:hint="default"/>
        <w:spacing w:val="0"/>
        <w:w w:val="103"/>
        <w:sz w:val="19"/>
        <w:szCs w:val="19"/>
      </w:rPr>
    </w:lvl>
    <w:lvl w:ilvl="2" w:tplc="5A027F7C">
      <w:start w:val="1"/>
      <w:numFmt w:val="bullet"/>
      <w:lvlText w:val="•"/>
      <w:lvlJc w:val="left"/>
      <w:pPr>
        <w:ind w:left="1880" w:hanging="348"/>
      </w:pPr>
      <w:rPr>
        <w:rFonts w:hint="default"/>
      </w:rPr>
    </w:lvl>
    <w:lvl w:ilvl="3" w:tplc="54BE71EE">
      <w:start w:val="1"/>
      <w:numFmt w:val="bullet"/>
      <w:lvlText w:val="•"/>
      <w:lvlJc w:val="left"/>
      <w:pPr>
        <w:ind w:left="2920" w:hanging="348"/>
      </w:pPr>
      <w:rPr>
        <w:rFonts w:hint="default"/>
      </w:rPr>
    </w:lvl>
    <w:lvl w:ilvl="4" w:tplc="21B0E2BC">
      <w:start w:val="1"/>
      <w:numFmt w:val="bullet"/>
      <w:lvlText w:val="•"/>
      <w:lvlJc w:val="left"/>
      <w:pPr>
        <w:ind w:left="3960" w:hanging="348"/>
      </w:pPr>
      <w:rPr>
        <w:rFonts w:hint="default"/>
      </w:rPr>
    </w:lvl>
    <w:lvl w:ilvl="5" w:tplc="C784C926">
      <w:start w:val="1"/>
      <w:numFmt w:val="bullet"/>
      <w:lvlText w:val="•"/>
      <w:lvlJc w:val="left"/>
      <w:pPr>
        <w:ind w:left="5000" w:hanging="348"/>
      </w:pPr>
      <w:rPr>
        <w:rFonts w:hint="default"/>
      </w:rPr>
    </w:lvl>
    <w:lvl w:ilvl="6" w:tplc="3C6EB048">
      <w:start w:val="1"/>
      <w:numFmt w:val="bullet"/>
      <w:lvlText w:val="•"/>
      <w:lvlJc w:val="left"/>
      <w:pPr>
        <w:ind w:left="6040" w:hanging="348"/>
      </w:pPr>
      <w:rPr>
        <w:rFonts w:hint="default"/>
      </w:rPr>
    </w:lvl>
    <w:lvl w:ilvl="7" w:tplc="5FA21F5E">
      <w:start w:val="1"/>
      <w:numFmt w:val="bullet"/>
      <w:lvlText w:val="•"/>
      <w:lvlJc w:val="left"/>
      <w:pPr>
        <w:ind w:left="7080" w:hanging="348"/>
      </w:pPr>
      <w:rPr>
        <w:rFonts w:hint="default"/>
      </w:rPr>
    </w:lvl>
    <w:lvl w:ilvl="8" w:tplc="C82A6AFA">
      <w:start w:val="1"/>
      <w:numFmt w:val="bullet"/>
      <w:lvlText w:val="•"/>
      <w:lvlJc w:val="left"/>
      <w:pPr>
        <w:ind w:left="8120" w:hanging="348"/>
      </w:pPr>
      <w:rPr>
        <w:rFonts w:hint="default"/>
      </w:rPr>
    </w:lvl>
  </w:abstractNum>
  <w:abstractNum w:abstractNumId="6" w15:restartNumberingAfterBreak="0">
    <w:nsid w:val="7CB203FE"/>
    <w:multiLevelType w:val="hybridMultilevel"/>
    <w:tmpl w:val="CCC05E0C"/>
    <w:lvl w:ilvl="0" w:tplc="A22C207A">
      <w:start w:val="1"/>
      <w:numFmt w:val="bullet"/>
      <w:lvlText w:val="o"/>
      <w:lvlJc w:val="left"/>
      <w:pPr>
        <w:ind w:left="112" w:hanging="200"/>
      </w:pPr>
      <w:rPr>
        <w:rFonts w:ascii="Courier New" w:eastAsia="Courier New" w:hAnsi="Courier New" w:cs="Courier New" w:hint="default"/>
        <w:spacing w:val="0"/>
        <w:w w:val="103"/>
        <w:sz w:val="19"/>
        <w:szCs w:val="19"/>
      </w:rPr>
    </w:lvl>
    <w:lvl w:ilvl="1" w:tplc="DED65D08">
      <w:start w:val="1"/>
      <w:numFmt w:val="lowerLetter"/>
      <w:lvlText w:val="%2)"/>
      <w:lvlJc w:val="left"/>
      <w:pPr>
        <w:ind w:left="832" w:hanging="348"/>
      </w:pPr>
      <w:rPr>
        <w:rFonts w:ascii="Times New Roman" w:eastAsia="Times New Roman" w:hAnsi="Times New Roman" w:cs="Times New Roman" w:hint="default"/>
        <w:spacing w:val="0"/>
        <w:w w:val="103"/>
        <w:sz w:val="19"/>
        <w:szCs w:val="19"/>
      </w:rPr>
    </w:lvl>
    <w:lvl w:ilvl="2" w:tplc="5A027F7C">
      <w:start w:val="1"/>
      <w:numFmt w:val="bullet"/>
      <w:lvlText w:val="•"/>
      <w:lvlJc w:val="left"/>
      <w:pPr>
        <w:ind w:left="1880" w:hanging="348"/>
      </w:pPr>
      <w:rPr>
        <w:rFonts w:hint="default"/>
      </w:rPr>
    </w:lvl>
    <w:lvl w:ilvl="3" w:tplc="54BE71EE">
      <w:start w:val="1"/>
      <w:numFmt w:val="bullet"/>
      <w:lvlText w:val="•"/>
      <w:lvlJc w:val="left"/>
      <w:pPr>
        <w:ind w:left="2920" w:hanging="348"/>
      </w:pPr>
      <w:rPr>
        <w:rFonts w:hint="default"/>
      </w:rPr>
    </w:lvl>
    <w:lvl w:ilvl="4" w:tplc="21B0E2BC">
      <w:start w:val="1"/>
      <w:numFmt w:val="bullet"/>
      <w:lvlText w:val="•"/>
      <w:lvlJc w:val="left"/>
      <w:pPr>
        <w:ind w:left="3960" w:hanging="348"/>
      </w:pPr>
      <w:rPr>
        <w:rFonts w:hint="default"/>
      </w:rPr>
    </w:lvl>
    <w:lvl w:ilvl="5" w:tplc="C784C926">
      <w:start w:val="1"/>
      <w:numFmt w:val="bullet"/>
      <w:lvlText w:val="•"/>
      <w:lvlJc w:val="left"/>
      <w:pPr>
        <w:ind w:left="5000" w:hanging="348"/>
      </w:pPr>
      <w:rPr>
        <w:rFonts w:hint="default"/>
      </w:rPr>
    </w:lvl>
    <w:lvl w:ilvl="6" w:tplc="3C6EB048">
      <w:start w:val="1"/>
      <w:numFmt w:val="bullet"/>
      <w:lvlText w:val="•"/>
      <w:lvlJc w:val="left"/>
      <w:pPr>
        <w:ind w:left="6040" w:hanging="348"/>
      </w:pPr>
      <w:rPr>
        <w:rFonts w:hint="default"/>
      </w:rPr>
    </w:lvl>
    <w:lvl w:ilvl="7" w:tplc="5FA21F5E">
      <w:start w:val="1"/>
      <w:numFmt w:val="bullet"/>
      <w:lvlText w:val="•"/>
      <w:lvlJc w:val="left"/>
      <w:pPr>
        <w:ind w:left="7080" w:hanging="348"/>
      </w:pPr>
      <w:rPr>
        <w:rFonts w:hint="default"/>
      </w:rPr>
    </w:lvl>
    <w:lvl w:ilvl="8" w:tplc="C82A6AFA">
      <w:start w:val="1"/>
      <w:numFmt w:val="bullet"/>
      <w:lvlText w:val="•"/>
      <w:lvlJc w:val="left"/>
      <w:pPr>
        <w:ind w:left="8120" w:hanging="348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67DA"/>
    <w:rsid w:val="0000598E"/>
    <w:rsid w:val="000F4915"/>
    <w:rsid w:val="001472FA"/>
    <w:rsid w:val="0014762D"/>
    <w:rsid w:val="001A216F"/>
    <w:rsid w:val="00295202"/>
    <w:rsid w:val="00335C98"/>
    <w:rsid w:val="004F55C1"/>
    <w:rsid w:val="00503535"/>
    <w:rsid w:val="0053423E"/>
    <w:rsid w:val="00541689"/>
    <w:rsid w:val="00565A0D"/>
    <w:rsid w:val="005D2687"/>
    <w:rsid w:val="006F4994"/>
    <w:rsid w:val="00772C87"/>
    <w:rsid w:val="00786C6C"/>
    <w:rsid w:val="00822643"/>
    <w:rsid w:val="00831CB8"/>
    <w:rsid w:val="00840488"/>
    <w:rsid w:val="00885A2D"/>
    <w:rsid w:val="009432A4"/>
    <w:rsid w:val="00987095"/>
    <w:rsid w:val="009F4E62"/>
    <w:rsid w:val="00A32C27"/>
    <w:rsid w:val="00A61C2B"/>
    <w:rsid w:val="00A65E62"/>
    <w:rsid w:val="00B46A82"/>
    <w:rsid w:val="00B726F0"/>
    <w:rsid w:val="00BA2925"/>
    <w:rsid w:val="00BF5C40"/>
    <w:rsid w:val="00C1436F"/>
    <w:rsid w:val="00C23C5E"/>
    <w:rsid w:val="00C870CF"/>
    <w:rsid w:val="00CC6135"/>
    <w:rsid w:val="00D14923"/>
    <w:rsid w:val="00DA67DA"/>
    <w:rsid w:val="00EC327B"/>
    <w:rsid w:val="00F37482"/>
    <w:rsid w:val="00F8300D"/>
    <w:rsid w:val="00FB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395340"/>
  <w15:docId w15:val="{1C71EC21-99B1-4442-9BB2-00FD0B5AE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DA67DA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A67D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DA67DA"/>
    <w:rPr>
      <w:sz w:val="19"/>
      <w:szCs w:val="19"/>
    </w:rPr>
  </w:style>
  <w:style w:type="paragraph" w:customStyle="1" w:styleId="Titolo11">
    <w:name w:val="Titolo 11"/>
    <w:basedOn w:val="Normale"/>
    <w:uiPriority w:val="1"/>
    <w:qFormat/>
    <w:rsid w:val="00DA67DA"/>
    <w:pPr>
      <w:spacing w:line="275" w:lineRule="exact"/>
      <w:ind w:left="1519" w:right="1519"/>
      <w:jc w:val="center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DA67DA"/>
    <w:pPr>
      <w:spacing w:before="1"/>
      <w:ind w:left="472" w:hanging="360"/>
    </w:pPr>
  </w:style>
  <w:style w:type="paragraph" w:customStyle="1" w:styleId="TableParagraph">
    <w:name w:val="Table Paragraph"/>
    <w:basedOn w:val="Normale"/>
    <w:uiPriority w:val="1"/>
    <w:qFormat/>
    <w:rsid w:val="00DA67DA"/>
  </w:style>
  <w:style w:type="character" w:customStyle="1" w:styleId="CorpotestoCarattere">
    <w:name w:val="Corpo testo Carattere"/>
    <w:basedOn w:val="Carpredefinitoparagrafo"/>
    <w:link w:val="Corpotesto"/>
    <w:uiPriority w:val="1"/>
    <w:rsid w:val="00B726F0"/>
    <w:rPr>
      <w:rFonts w:ascii="Times New Roman" w:eastAsia="Times New Roman" w:hAnsi="Times New Roman" w:cs="Times New Roman"/>
      <w:sz w:val="19"/>
      <w:szCs w:val="19"/>
    </w:rPr>
  </w:style>
  <w:style w:type="paragraph" w:styleId="Intestazione">
    <w:name w:val="header"/>
    <w:basedOn w:val="Normale"/>
    <w:link w:val="IntestazioneCarattere"/>
    <w:uiPriority w:val="99"/>
    <w:unhideWhenUsed/>
    <w:rsid w:val="00B726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26F0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726F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26F0"/>
    <w:rPr>
      <w:rFonts w:ascii="Times New Roman" w:eastAsia="Times New Roman" w:hAnsi="Times New Roman" w:cs="Times New Roman"/>
    </w:rPr>
  </w:style>
  <w:style w:type="table" w:styleId="Grigliatabella">
    <w:name w:val="Table Grid"/>
    <w:basedOn w:val="Tabellanormale"/>
    <w:uiPriority w:val="59"/>
    <w:rsid w:val="00B72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26F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26F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EA130A303878145AE1C9BD70B53F1BF" ma:contentTypeVersion="18" ma:contentTypeDescription="Creare un nuovo documento." ma:contentTypeScope="" ma:versionID="ddc57acb655b0d99b96e2b6f60fa4c69">
  <xsd:schema xmlns:xsd="http://www.w3.org/2001/XMLSchema" xmlns:xs="http://www.w3.org/2001/XMLSchema" xmlns:p="http://schemas.microsoft.com/office/2006/metadata/properties" xmlns:ns2="69b448a4-cce7-4b9e-8e23-54b07e31a9ae" xmlns:ns3="be94f2ec-7d1f-419e-8a2d-2b74f9d8cde0" targetNamespace="http://schemas.microsoft.com/office/2006/metadata/properties" ma:root="true" ma:fieldsID="4641fcd61a1684216113a22f7ee2037f" ns2:_="" ns3:_="">
    <xsd:import namespace="69b448a4-cce7-4b9e-8e23-54b07e31a9ae"/>
    <xsd:import namespace="be94f2ec-7d1f-419e-8a2d-2b74f9d8cd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_Flow_SignoffStatu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b448a4-cce7-4b9e-8e23-54b07e31a9a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176e7987-bcd9-4dac-9935-d75763ac77f7}" ma:internalName="TaxCatchAll" ma:showField="CatchAllData" ma:web="69b448a4-cce7-4b9e-8e23-54b07e31a9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94f2ec-7d1f-419e-8a2d-2b74f9d8cd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 immagine" ma:readOnly="false" ma:fieldId="{5cf76f15-5ced-4ddc-b409-7134ff3c332f}" ma:taxonomyMulti="true" ma:sspId="460cf7f3-ea69-47b2-904b-308c9d1825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94f2ec-7d1f-419e-8a2d-2b74f9d8cde0">
      <Terms xmlns="http://schemas.microsoft.com/office/infopath/2007/PartnerControls"/>
    </lcf76f155ced4ddcb4097134ff3c332f>
    <_Flow_SignoffStatus xmlns="be94f2ec-7d1f-419e-8a2d-2b74f9d8cde0" xsi:nil="true"/>
    <TaxCatchAll xmlns="69b448a4-cce7-4b9e-8e23-54b07e31a9a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C8989A-5CA7-4690-BD86-A55F75F35D06}"/>
</file>

<file path=customXml/itemProps2.xml><?xml version="1.0" encoding="utf-8"?>
<ds:datastoreItem xmlns:ds="http://schemas.openxmlformats.org/officeDocument/2006/customXml" ds:itemID="{0C117B64-BDE6-4BF7-89C4-3853E7E2F6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BBC01B-B841-41D8-9589-9933DE7C4F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Centrone</dc:creator>
  <cp:lastModifiedBy>Partners4Innovation</cp:lastModifiedBy>
  <cp:revision>14</cp:revision>
  <dcterms:created xsi:type="dcterms:W3CDTF">2016-11-01T14:43:00Z</dcterms:created>
  <dcterms:modified xsi:type="dcterms:W3CDTF">2021-03-24T18:31:00Z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2015-11-18T00:00:00Z</vt:filetime>
  </property>
  <property fmtid="{D5CDD505-2E9C-101B-9397-08002B2CF9AE}" pid="3" name="Creator">
    <vt:lpwstr>Word</vt:lpwstr>
  </property>
  <property fmtid="{D5CDD505-2E9C-101B-9397-08002B2CF9AE}" pid="4" name="LastSaved">
    <vt:filetime>2016-11-01T00:00:00Z</vt:filetime>
  </property>
  <property fmtid="{D5CDD505-2E9C-101B-9397-08002B2CF9AE}" pid="5" name="ContentTypeId">
    <vt:lpwstr>0x010100B82744219455D14280C50D0292BC748B</vt:lpwstr>
  </property>
</Properties>
</file>